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A9288">
      <w:pPr>
        <w:rPr>
          <w:rFonts w:hint="eastAsia"/>
        </w:rPr>
      </w:pPr>
      <w:r>
        <w:rPr>
          <w:rFonts w:hint="eastAsia"/>
        </w:rPr>
        <w:t>🔥 热镀锌钢管 —— 面向全球市场的优质产品</w:t>
      </w:r>
    </w:p>
    <w:p w14:paraId="3C5267C2">
      <w:pPr>
        <w:rPr>
          <w:rFonts w:hint="eastAsia"/>
        </w:rPr>
      </w:pPr>
      <w:r>
        <w:rPr>
          <w:rFonts w:hint="eastAsia"/>
        </w:rPr>
        <w:t>一、核心产品优势（Key Selling Points）</w:t>
      </w:r>
    </w:p>
    <w:p w14:paraId="5552C252">
      <w:pPr>
        <w:rPr>
          <w:rFonts w:hint="eastAsia"/>
        </w:rPr>
      </w:pPr>
      <w:r>
        <w:rPr>
          <w:rFonts w:hint="eastAsia"/>
        </w:rPr>
        <w:t>我们的热镀锌钢管严格遵循国际标准生产，兼具优异的防腐性能、结构强度与长期耐用性。适用于建筑工程、基础设施建设、给排水及各类工业场景，即使在恶劣环境中也能保持稳定可靠的使用表现。</w:t>
      </w:r>
    </w:p>
    <w:p w14:paraId="24B241AA">
      <w:pPr>
        <w:rPr>
          <w:rFonts w:hint="eastAsia"/>
        </w:rPr>
      </w:pPr>
      <w:r>
        <w:rPr>
          <w:rFonts w:hint="eastAsia"/>
        </w:rPr>
        <w:t>✅ 超强防腐性能</w:t>
      </w:r>
    </w:p>
    <w:p w14:paraId="188474AC">
      <w:pPr>
        <w:rPr>
          <w:rFonts w:hint="eastAsia"/>
        </w:rPr>
      </w:pPr>
      <w:r>
        <w:rPr>
          <w:rFonts w:hint="eastAsia"/>
        </w:rPr>
        <w:t>采用完整的热浸镀锌工艺，形成均匀致密的锌层保护膜，有效隔绝水汽、锈蚀与化学腐蚀。在常规户外工况下，使用寿命可延长至 50 年。</w:t>
      </w:r>
    </w:p>
    <w:p w14:paraId="0B708724">
      <w:pPr>
        <w:rPr>
          <w:rFonts w:hint="eastAsia"/>
        </w:rPr>
      </w:pPr>
      <w:r>
        <w:rPr>
          <w:rFonts w:hint="eastAsia"/>
        </w:rPr>
        <w:t>✅ 高结构强度</w:t>
      </w:r>
    </w:p>
    <w:p w14:paraId="1DB86626">
      <w:pPr>
        <w:rPr>
          <w:rFonts w:hint="eastAsia"/>
        </w:rPr>
      </w:pPr>
      <w:r>
        <w:rPr>
          <w:rFonts w:hint="eastAsia"/>
        </w:rPr>
        <w:t>选用优质碳素钢基材，具备出色的抗拉强度与抗冲击能力，可安全应用于脚手架、围栏、结构支撑等承重场景。</w:t>
      </w:r>
    </w:p>
    <w:p w14:paraId="57EE2E66">
      <w:pPr>
        <w:rPr>
          <w:rFonts w:hint="eastAsia"/>
        </w:rPr>
      </w:pPr>
      <w:r>
        <w:rPr>
          <w:rFonts w:hint="eastAsia"/>
        </w:rPr>
        <w:t>✅ 高性价比，低维护成本</w:t>
      </w:r>
    </w:p>
    <w:p w14:paraId="1AC6ACED">
      <w:pPr>
        <w:rPr>
          <w:rFonts w:hint="eastAsia"/>
        </w:rPr>
      </w:pPr>
      <w:r>
        <w:rPr>
          <w:rFonts w:hint="eastAsia"/>
        </w:rPr>
        <w:t>镀锌层无需频繁刷漆或额外防腐处理，大幅降低长期维护投入，同时保持整洁专业的外观质感。</w:t>
      </w:r>
    </w:p>
    <w:p w14:paraId="534E9DB4">
      <w:pPr>
        <w:rPr>
          <w:rFonts w:hint="eastAsia"/>
        </w:rPr>
      </w:pPr>
      <w:r>
        <w:rPr>
          <w:rFonts w:hint="eastAsia"/>
        </w:rPr>
        <w:t>✅ 广泛适用场景</w:t>
      </w:r>
    </w:p>
    <w:p w14:paraId="51A639AF">
      <w:pPr>
        <w:rPr>
          <w:rFonts w:hint="eastAsia"/>
        </w:rPr>
      </w:pPr>
      <w:r>
        <w:rPr>
          <w:rFonts w:hint="eastAsia"/>
        </w:rPr>
        <w:t>从给排水管道、温室大棚框架，到电缆穿线管、公路护栏，可无缝适配各类工业、商用与民用项目需求。</w:t>
      </w:r>
    </w:p>
    <w:p w14:paraId="40752D2F">
      <w:pPr>
        <w:rPr>
          <w:rFonts w:hint="eastAsia"/>
        </w:rPr>
      </w:pPr>
      <w:r>
        <w:rPr>
          <w:rFonts w:hint="eastAsia"/>
        </w:rPr>
        <w:t>✅ 严苛品控体系</w:t>
      </w:r>
    </w:p>
    <w:p w14:paraId="5EEEEF7B">
      <w:pPr>
        <w:rPr>
          <w:rFonts w:hint="eastAsia"/>
        </w:rPr>
      </w:pPr>
      <w:r>
        <w:rPr>
          <w:rFonts w:hint="eastAsia"/>
        </w:rPr>
        <w:t>每一批产品均经过严格检测（含锌层厚度检测、尺寸精度校验、水压测试等），符合 ISO、ASTM、国标等多项标准，为全球出口订单提供稳定品质保障。</w:t>
      </w:r>
    </w:p>
    <w:p w14:paraId="6AA005E1">
      <w:pPr>
        <w:rPr>
          <w:rFonts w:hint="eastAsia"/>
        </w:rPr>
      </w:pPr>
      <w:r>
        <w:rPr>
          <w:rFonts w:hint="eastAsia"/>
        </w:rPr>
        <w:t>二、产品规格参数（Product Specifications）</w:t>
      </w:r>
    </w:p>
    <w:p w14:paraId="290C860D">
      <w:pPr>
        <w:rPr>
          <w:rFonts w:hint="eastAsia"/>
        </w:rPr>
      </w:pPr>
      <w:r>
        <w:rPr>
          <w:rFonts w:hint="eastAsia"/>
        </w:rPr>
        <w:t>表格</w:t>
      </w:r>
    </w:p>
    <w:p w14:paraId="67391124">
      <w:pPr>
        <w:rPr>
          <w:rFonts w:hint="eastAsia"/>
        </w:rPr>
      </w:pPr>
      <w:r>
        <w:rPr>
          <w:rFonts w:hint="eastAsia"/>
        </w:rPr>
        <w:t>参数项</w:t>
      </w:r>
      <w:r>
        <w:rPr>
          <w:rFonts w:hint="eastAsia"/>
        </w:rPr>
        <w:tab/>
      </w:r>
      <w:r>
        <w:rPr>
          <w:rFonts w:hint="eastAsia"/>
        </w:rPr>
        <w:t>详细说明</w:t>
      </w:r>
    </w:p>
    <w:p w14:paraId="364ABC54">
      <w:pPr>
        <w:rPr>
          <w:rFonts w:hint="eastAsia"/>
        </w:rPr>
      </w:pPr>
      <w:r>
        <w:rPr>
          <w:rFonts w:hint="eastAsia"/>
        </w:rPr>
        <w:t>材质</w:t>
      </w:r>
      <w:r>
        <w:rPr>
          <w:rFonts w:hint="eastAsia"/>
        </w:rPr>
        <w:tab/>
      </w:r>
      <w:r>
        <w:rPr>
          <w:rFonts w:hint="eastAsia"/>
        </w:rPr>
        <w:t>Q195/Q235/Q345 碳素钢</w:t>
      </w:r>
    </w:p>
    <w:p w14:paraId="1E31B3BB">
      <w:pPr>
        <w:rPr>
          <w:rFonts w:hint="eastAsia"/>
        </w:rPr>
      </w:pPr>
      <w:r>
        <w:rPr>
          <w:rFonts w:hint="eastAsia"/>
        </w:rPr>
        <w:t>执行标准</w:t>
      </w:r>
      <w:r>
        <w:rPr>
          <w:rFonts w:hint="eastAsia"/>
        </w:rPr>
        <w:tab/>
      </w:r>
      <w:r>
        <w:rPr>
          <w:rFonts w:hint="eastAsia"/>
        </w:rPr>
        <w:t>ASTM A53、GB/T 3091、ISO 65</w:t>
      </w:r>
    </w:p>
    <w:p w14:paraId="0AC4C98B">
      <w:pPr>
        <w:rPr>
          <w:rFonts w:hint="eastAsia"/>
        </w:rPr>
      </w:pPr>
      <w:r>
        <w:rPr>
          <w:rFonts w:hint="eastAsia"/>
        </w:rPr>
        <w:t>口径范围</w:t>
      </w:r>
      <w:r>
        <w:rPr>
          <w:rFonts w:hint="eastAsia"/>
        </w:rPr>
        <w:tab/>
      </w:r>
      <w:r>
        <w:rPr>
          <w:rFonts w:hint="eastAsia"/>
        </w:rPr>
        <w:t>DN15（1/2"）~ DN200（8"）</w:t>
      </w:r>
    </w:p>
    <w:p w14:paraId="52F60532">
      <w:pPr>
        <w:rPr>
          <w:rFonts w:hint="eastAsia"/>
        </w:rPr>
      </w:pPr>
      <w:r>
        <w:rPr>
          <w:rFonts w:hint="eastAsia"/>
        </w:rPr>
        <w:t>壁厚</w:t>
      </w:r>
      <w:r>
        <w:rPr>
          <w:rFonts w:hint="eastAsia"/>
        </w:rPr>
        <w:tab/>
      </w:r>
      <w:r>
        <w:rPr>
          <w:rFonts w:hint="eastAsia"/>
        </w:rPr>
        <w:t>1.5mm ~ 6.0mm（支持定制）</w:t>
      </w:r>
    </w:p>
    <w:p w14:paraId="3FCF00AD">
      <w:pPr>
        <w:rPr>
          <w:rFonts w:hint="eastAsia"/>
        </w:rPr>
      </w:pPr>
      <w:r>
        <w:rPr>
          <w:rFonts w:hint="eastAsia"/>
        </w:rPr>
        <w:t>定尺长度</w:t>
      </w:r>
      <w:r>
        <w:rPr>
          <w:rFonts w:hint="eastAsia"/>
        </w:rPr>
        <w:tab/>
      </w:r>
      <w:r>
        <w:rPr>
          <w:rFonts w:hint="eastAsia"/>
        </w:rPr>
        <w:t>6 米 / 12 米（支持按需求裁切）</w:t>
      </w:r>
    </w:p>
    <w:p w14:paraId="3478EF54">
      <w:pPr>
        <w:rPr>
          <w:rFonts w:hint="eastAsia"/>
        </w:rPr>
      </w:pPr>
      <w:r>
        <w:rPr>
          <w:rFonts w:hint="eastAsia"/>
        </w:rPr>
        <w:t>锌层含量</w:t>
      </w:r>
      <w:r>
        <w:rPr>
          <w:rFonts w:hint="eastAsia"/>
        </w:rPr>
        <w:tab/>
      </w:r>
      <w:r>
        <w:rPr>
          <w:rFonts w:hint="eastAsia"/>
        </w:rPr>
        <w:t>60g/m² ~ 275g/m²（支持定制）</w:t>
      </w:r>
    </w:p>
    <w:p w14:paraId="6BE7F21F">
      <w:pPr>
        <w:rPr>
          <w:rFonts w:hint="eastAsia"/>
        </w:rPr>
      </w:pPr>
      <w:r>
        <w:rPr>
          <w:rFonts w:hint="eastAsia"/>
        </w:rPr>
        <w:t>连接方式</w:t>
      </w:r>
      <w:r>
        <w:rPr>
          <w:rFonts w:hint="eastAsia"/>
        </w:rPr>
        <w:tab/>
      </w:r>
      <w:r>
        <w:rPr>
          <w:rFonts w:hint="eastAsia"/>
        </w:rPr>
        <w:t>丝扣、沟槽、焊接</w:t>
      </w:r>
    </w:p>
    <w:p w14:paraId="31039B14">
      <w:pPr>
        <w:rPr>
          <w:rFonts w:hint="eastAsia"/>
        </w:rPr>
      </w:pPr>
      <w:r>
        <w:rPr>
          <w:rFonts w:hint="eastAsia"/>
        </w:rPr>
        <w:t>表面处理</w:t>
      </w:r>
      <w:r>
        <w:rPr>
          <w:rFonts w:hint="eastAsia"/>
        </w:rPr>
        <w:tab/>
      </w:r>
      <w:r>
        <w:rPr>
          <w:rFonts w:hint="eastAsia"/>
        </w:rPr>
        <w:t>光亮均匀的镀锌层</w:t>
      </w:r>
    </w:p>
    <w:p w14:paraId="5E602903">
      <w:pPr>
        <w:rPr>
          <w:rFonts w:hint="eastAsia"/>
        </w:rPr>
      </w:pPr>
      <w:r>
        <w:rPr>
          <w:rFonts w:hint="eastAsia"/>
        </w:rPr>
        <w:t>资质认证</w:t>
      </w:r>
      <w:r>
        <w:rPr>
          <w:rFonts w:hint="eastAsia"/>
        </w:rPr>
        <w:tab/>
      </w:r>
      <w:r>
        <w:rPr>
          <w:rFonts w:hint="eastAsia"/>
        </w:rPr>
        <w:t>ISO 9001、CE、SGS、BV</w:t>
      </w:r>
    </w:p>
    <w:p w14:paraId="6AD1FABE">
      <w:pPr>
        <w:rPr>
          <w:rFonts w:hint="eastAsia"/>
        </w:rPr>
      </w:pPr>
      <w:r>
        <w:rPr>
          <w:rFonts w:hint="eastAsia"/>
        </w:rPr>
        <w:t>三、适用场景（Applications）</w:t>
      </w:r>
    </w:p>
    <w:p w14:paraId="0AC832CD">
      <w:pPr>
        <w:rPr>
          <w:rFonts w:hint="eastAsia"/>
        </w:rPr>
      </w:pPr>
      <w:r>
        <w:rPr>
          <w:rFonts w:hint="eastAsia"/>
        </w:rPr>
        <w:t>建筑与基建工程：脚手架、结构支撑、建筑框架、护栏</w:t>
      </w:r>
    </w:p>
    <w:p w14:paraId="0228E2E3">
      <w:pPr>
        <w:rPr>
          <w:rFonts w:hint="eastAsia"/>
        </w:rPr>
      </w:pPr>
      <w:r>
        <w:rPr>
          <w:rFonts w:hint="eastAsia"/>
        </w:rPr>
        <w:t>给排水与燃气输送：自来水管道、排污系统、天然气输送管线</w:t>
      </w:r>
    </w:p>
    <w:p w14:paraId="1C371691">
      <w:pPr>
        <w:rPr>
          <w:rFonts w:hint="eastAsia"/>
        </w:rPr>
      </w:pPr>
      <w:r>
        <w:rPr>
          <w:rFonts w:hint="eastAsia"/>
        </w:rPr>
        <w:t>农业领域：温室大棚骨架、灌溉管道、农场围栏</w:t>
      </w:r>
    </w:p>
    <w:p w14:paraId="44169B26">
      <w:pPr>
        <w:rPr>
          <w:rFonts w:hint="eastAsia"/>
        </w:rPr>
      </w:pPr>
      <w:r>
        <w:rPr>
          <w:rFonts w:hint="eastAsia"/>
        </w:rPr>
        <w:t>电气工程：电缆保护套管、电线走线槽</w:t>
      </w:r>
    </w:p>
    <w:p w14:paraId="151B88A9">
      <w:pPr>
        <w:rPr>
          <w:rFonts w:hint="eastAsia"/>
        </w:rPr>
      </w:pPr>
      <w:r>
        <w:rPr>
          <w:rFonts w:hint="eastAsia"/>
        </w:rPr>
        <w:t>交通设施：公路护栏、桥梁栏杆、交通标识支撑结构</w:t>
      </w:r>
    </w:p>
    <w:p w14:paraId="2AC30461">
      <w:pPr>
        <w:rPr>
          <w:rFonts w:hint="eastAsia"/>
        </w:rPr>
      </w:pPr>
      <w:r>
        <w:rPr>
          <w:rFonts w:hint="eastAsia"/>
        </w:rPr>
        <w:t>四、选择我们的理由（Why Choose Us）</w:t>
      </w:r>
    </w:p>
    <w:p w14:paraId="6712027A">
      <w:pPr>
        <w:rPr>
          <w:rFonts w:hint="eastAsia"/>
        </w:rPr>
      </w:pPr>
      <w:r>
        <w:rPr>
          <w:rFonts w:hint="eastAsia"/>
        </w:rPr>
        <w:t>工厂直供价：作为天津专业钢管生产厂家，省去中间商环节，提供极具竞争力的出厂价格</w:t>
      </w:r>
    </w:p>
    <w:p w14:paraId="03A834EC">
      <w:pPr>
        <w:rPr>
          <w:rFonts w:hint="eastAsia"/>
        </w:rPr>
      </w:pPr>
      <w:r>
        <w:rPr>
          <w:rFonts w:hint="eastAsia"/>
        </w:rPr>
        <w:t>全定制服务：支持按需定制尺寸、锌层含量、包装方式，满足项目个性化需求</w:t>
      </w:r>
    </w:p>
    <w:p w14:paraId="7E06A723">
      <w:pPr>
        <w:rPr>
          <w:rFonts w:hint="eastAsia"/>
        </w:rPr>
      </w:pPr>
      <w:r>
        <w:rPr>
          <w:rFonts w:hint="eastAsia"/>
        </w:rPr>
        <w:t>完善出口支持：可提供全套出口单证（含原产地证、FORM E/FORM A 等），支持发往中亚、东南亚、欧洲等全球各地的物流方案</w:t>
      </w:r>
    </w:p>
    <w:p w14:paraId="71038811">
      <w:r>
        <w:rPr>
          <w:rFonts w:hint="eastAsia"/>
        </w:rPr>
        <w:t>品质全程可追溯：原材料与生产流程全程可追溯，支持第三方机构检测验货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E3CF11"/>
    <w:rsid w:val="4DFF57D4"/>
    <w:rsid w:val="FAE3C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2026-04-08T21:13:00Z</dcterms:created>
  <dc:creator>li</dc:creator>
  <cp:lastModifiedBy>li</cp:lastModifiedBy>
  <dcterms:modified xsi:type="dcterms:W3CDTF">2026-04-08T13:27:22Z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CFCF6B374F8C002FE2E3D569E2F8363D_41</vt:lpwstr>
  </property>
</Properties>
</file>