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2755F">
      <w:pPr>
        <w:rPr>
          <w:rFonts w:hint="eastAsia"/>
        </w:rPr>
      </w:pPr>
      <w:r>
        <w:rPr>
          <w:rFonts w:hint="eastAsia"/>
        </w:rPr>
        <w:t>无缝钢管产品介绍</w:t>
      </w:r>
      <w:bookmarkStart w:id="0" w:name="_GoBack"/>
      <w:bookmarkEnd w:id="0"/>
    </w:p>
    <w:p w14:paraId="7F566284">
      <w:pPr>
        <w:rPr>
          <w:rFonts w:hint="eastAsia"/>
        </w:rPr>
      </w:pPr>
      <w:r>
        <w:rPr>
          <w:rFonts w:hint="eastAsia"/>
        </w:rPr>
        <w:t>🔥 核心优势：高强度・零泄漏・适配严苛工况</w:t>
      </w:r>
    </w:p>
    <w:p w14:paraId="0B7BB1BC">
      <w:pPr>
        <w:rPr>
          <w:rFonts w:hint="eastAsia"/>
        </w:rPr>
      </w:pPr>
      <w:r>
        <w:rPr>
          <w:rFonts w:hint="eastAsia"/>
        </w:rPr>
        <w:t>我们的无缝钢管采用优质圆坯为原料，经穿孔、热轧 / 冷拔工艺一体成型，无焊缝、无应力集中，从根本上避免了焊接管易开裂、渗漏的缺陷，是石油化工、高压流体输送、机械制造等领域的首选管材。</w:t>
      </w:r>
    </w:p>
    <w:p w14:paraId="7EEB38D3">
      <w:pPr>
        <w:rPr>
          <w:rFonts w:hint="eastAsia"/>
        </w:rPr>
      </w:pPr>
      <w:r>
        <w:rPr>
          <w:rFonts w:hint="eastAsia"/>
        </w:rPr>
        <w:t>✅ 一体成型，零焊缝零泄漏</w:t>
      </w:r>
    </w:p>
    <w:p w14:paraId="03C112A6">
      <w:pPr>
        <w:rPr>
          <w:rFonts w:hint="eastAsia"/>
        </w:rPr>
      </w:pPr>
      <w:r>
        <w:rPr>
          <w:rFonts w:hint="eastAsia"/>
        </w:rPr>
        <w:t>无焊接缝设计，彻底杜绝了焊缝腐蚀、开裂、渗漏风险，可承受高压、高温、低温工况，尤其适用于易燃易爆、腐蚀性介质的输送场景。</w:t>
      </w:r>
    </w:p>
    <w:p w14:paraId="2C221E16">
      <w:pPr>
        <w:rPr>
          <w:rFonts w:hint="eastAsia"/>
        </w:rPr>
      </w:pPr>
      <w:r>
        <w:rPr>
          <w:rFonts w:hint="eastAsia"/>
        </w:rPr>
        <w:t>✅ 材质纯净，力学性能优异</w:t>
      </w:r>
    </w:p>
    <w:p w14:paraId="0FB28CD2">
      <w:pPr>
        <w:rPr>
          <w:rFonts w:hint="eastAsia"/>
        </w:rPr>
      </w:pPr>
      <w:r>
        <w:rPr>
          <w:rFonts w:hint="eastAsia"/>
        </w:rPr>
        <w:t>采用 Q345、20#、45#、16Mn、合金管（40Cr/12Cr1MoV）等多种材质，经调质处理后，抗拉强度、屈服强度、冲击韧性均远超行业标准，抗扭、抗压能力强，使用寿命是普通焊管的 2-3 倍。</w:t>
      </w:r>
    </w:p>
    <w:p w14:paraId="08D11C8C">
      <w:pPr>
        <w:rPr>
          <w:rFonts w:hint="eastAsia"/>
        </w:rPr>
      </w:pPr>
      <w:r>
        <w:rPr>
          <w:rFonts w:hint="eastAsia"/>
        </w:rPr>
        <w:t>✅ 规格齐全，全场景适配</w:t>
      </w:r>
    </w:p>
    <w:p w14:paraId="3DE0643E">
      <w:pPr>
        <w:rPr>
          <w:rFonts w:hint="eastAsia"/>
        </w:rPr>
      </w:pPr>
      <w:r>
        <w:rPr>
          <w:rFonts w:hint="eastAsia"/>
        </w:rPr>
        <w:t>外径覆盖 10mm-630mm，壁厚 2mm-100mm，长度支持 6m、12m 定尺及非标定制，可按需提供酸洗、磷化、镀锌、发黑等表面处理，适配从低压流体到高压锅炉、从普通机械到军工装备的全场景需求。</w:t>
      </w:r>
    </w:p>
    <w:p w14:paraId="328FBC83">
      <w:pPr>
        <w:rPr>
          <w:rFonts w:hint="eastAsia"/>
        </w:rPr>
      </w:pPr>
      <w:r>
        <w:rPr>
          <w:rFonts w:hint="eastAsia"/>
        </w:rPr>
        <w:t>✅ 精密公差，加工适配性强</w:t>
      </w:r>
    </w:p>
    <w:p w14:paraId="61087922">
      <w:pPr>
        <w:rPr>
          <w:rFonts w:hint="eastAsia"/>
        </w:rPr>
      </w:pPr>
      <w:r>
        <w:rPr>
          <w:rFonts w:hint="eastAsia"/>
        </w:rPr>
        <w:t>采用高精度冷轧 / 冷拔工艺，内外径公差控制在 ±0.1mm 以内，壁厚均匀，表面光洁无毛刺，可直接用于车削、锻造、热处理等二次加工，是机械零件、液压油缸、轴承套圈的优质原料。</w:t>
      </w:r>
    </w:p>
    <w:p w14:paraId="2F179CF8">
      <w:pPr>
        <w:rPr>
          <w:rFonts w:hint="eastAsia"/>
        </w:rPr>
      </w:pPr>
      <w:r>
        <w:rPr>
          <w:rFonts w:hint="eastAsia"/>
        </w:rPr>
        <w:t>✅ 严苛品控，出口资质齐全</w:t>
      </w:r>
    </w:p>
    <w:p w14:paraId="4A8C86D6">
      <w:pPr>
        <w:rPr>
          <w:rFonts w:hint="eastAsia"/>
        </w:rPr>
      </w:pPr>
      <w:r>
        <w:rPr>
          <w:rFonts w:hint="eastAsia"/>
        </w:rPr>
        <w:t>每批产品均经过涡流探伤、超声波探伤、水压试验、硬度检测等多道质检，符合 GB/T 8162、ASTM A106、API 5L、DIN 17175 等国际标准，可提供 ISO 9001、CE、SGS、BV 认证，支持全球出口。</w:t>
      </w:r>
    </w:p>
    <w:p w14:paraId="2C25AAA5">
      <w:pPr>
        <w:rPr>
          <w:rFonts w:hint="eastAsia"/>
        </w:rPr>
      </w:pPr>
      <w:r>
        <w:rPr>
          <w:rFonts w:hint="eastAsia"/>
        </w:rPr>
        <w:t>📋 核心规格参数表</w:t>
      </w:r>
    </w:p>
    <w:p w14:paraId="7F03BD56">
      <w:pPr>
        <w:rPr>
          <w:rFonts w:hint="eastAsia"/>
        </w:rPr>
      </w:pPr>
      <w:r>
        <w:rPr>
          <w:rFonts w:hint="eastAsia"/>
        </w:rPr>
        <w:t>表格</w:t>
      </w:r>
    </w:p>
    <w:p w14:paraId="6D983126">
      <w:pPr>
        <w:rPr>
          <w:rFonts w:hint="eastAsia"/>
        </w:rPr>
      </w:pPr>
      <w:r>
        <w:rPr>
          <w:rFonts w:hint="eastAsia"/>
        </w:rPr>
        <w:t>参数类别</w:t>
      </w:r>
      <w:r>
        <w:rPr>
          <w:rFonts w:hint="eastAsia"/>
        </w:rPr>
        <w:tab/>
      </w:r>
      <w:r>
        <w:rPr>
          <w:rFonts w:hint="eastAsia"/>
        </w:rPr>
        <w:t>详细说明</w:t>
      </w:r>
    </w:p>
    <w:p w14:paraId="218331E9">
      <w:pPr>
        <w:rPr>
          <w:rFonts w:hint="eastAsia"/>
        </w:rPr>
      </w:pPr>
      <w:r>
        <w:rPr>
          <w:rFonts w:hint="eastAsia"/>
        </w:rPr>
        <w:t>常用材质</w:t>
      </w:r>
      <w:r>
        <w:rPr>
          <w:rFonts w:hint="eastAsia"/>
        </w:rPr>
        <w:tab/>
      </w:r>
      <w:r>
        <w:rPr>
          <w:rFonts w:hint="eastAsia"/>
        </w:rPr>
        <w:t>20#、45#、Q345B、16Mn、12Cr1MoV、40Cr、A106B、API 5L 等</w:t>
      </w:r>
    </w:p>
    <w:p w14:paraId="0AF11592">
      <w:pPr>
        <w:rPr>
          <w:rFonts w:hint="eastAsia"/>
        </w:rPr>
      </w:pPr>
      <w:r>
        <w:rPr>
          <w:rFonts w:hint="eastAsia"/>
        </w:rPr>
        <w:t>执行标准</w:t>
      </w:r>
      <w:r>
        <w:rPr>
          <w:rFonts w:hint="eastAsia"/>
        </w:rPr>
        <w:tab/>
      </w:r>
      <w:r>
        <w:rPr>
          <w:rFonts w:hint="eastAsia"/>
        </w:rPr>
        <w:t>GB/T 8162（结构管）、GB/T 8163（流体管）、GB/T 5310（高压锅炉管）、ASTM A106/A53、API 5L</w:t>
      </w:r>
    </w:p>
    <w:p w14:paraId="6BEC757B">
      <w:pPr>
        <w:rPr>
          <w:rFonts w:hint="eastAsia"/>
        </w:rPr>
      </w:pPr>
      <w:r>
        <w:rPr>
          <w:rFonts w:hint="eastAsia"/>
        </w:rPr>
        <w:t>外径范围</w:t>
      </w:r>
      <w:r>
        <w:rPr>
          <w:rFonts w:hint="eastAsia"/>
        </w:rPr>
        <w:tab/>
      </w:r>
      <w:r>
        <w:rPr>
          <w:rFonts w:hint="eastAsia"/>
        </w:rPr>
        <w:t>10mm - 630mm（支持定制）</w:t>
      </w:r>
    </w:p>
    <w:p w14:paraId="153F3509">
      <w:pPr>
        <w:rPr>
          <w:rFonts w:hint="eastAsia"/>
        </w:rPr>
      </w:pPr>
      <w:r>
        <w:rPr>
          <w:rFonts w:hint="eastAsia"/>
        </w:rPr>
        <w:t>壁厚范围</w:t>
      </w:r>
      <w:r>
        <w:rPr>
          <w:rFonts w:hint="eastAsia"/>
        </w:rPr>
        <w:tab/>
      </w:r>
      <w:r>
        <w:rPr>
          <w:rFonts w:hint="eastAsia"/>
        </w:rPr>
        <w:t>2mm - 100mm（支持定制）</w:t>
      </w:r>
    </w:p>
    <w:p w14:paraId="1410E48D">
      <w:pPr>
        <w:rPr>
          <w:rFonts w:hint="eastAsia"/>
        </w:rPr>
      </w:pPr>
      <w:r>
        <w:rPr>
          <w:rFonts w:hint="eastAsia"/>
        </w:rPr>
        <w:t>定尺长度</w:t>
      </w:r>
      <w:r>
        <w:rPr>
          <w:rFonts w:hint="eastAsia"/>
        </w:rPr>
        <w:tab/>
      </w:r>
      <w:r>
        <w:rPr>
          <w:rFonts w:hint="eastAsia"/>
        </w:rPr>
        <w:t>3m / 6m / 9m / 12m（支持按需求裁切）</w:t>
      </w:r>
    </w:p>
    <w:p w14:paraId="693B94BB">
      <w:pPr>
        <w:rPr>
          <w:rFonts w:hint="eastAsia"/>
        </w:rPr>
      </w:pPr>
      <w:r>
        <w:rPr>
          <w:rFonts w:hint="eastAsia"/>
        </w:rPr>
        <w:t>表面处理</w:t>
      </w:r>
      <w:r>
        <w:rPr>
          <w:rFonts w:hint="eastAsia"/>
        </w:rPr>
        <w:tab/>
      </w:r>
      <w:r>
        <w:rPr>
          <w:rFonts w:hint="eastAsia"/>
        </w:rPr>
        <w:t>黑皮、酸洗磷化、冷拔光亮、热镀锌、发黑、防锈油</w:t>
      </w:r>
    </w:p>
    <w:p w14:paraId="11B25430">
      <w:pPr>
        <w:rPr>
          <w:rFonts w:hint="eastAsia"/>
        </w:rPr>
      </w:pPr>
      <w:r>
        <w:rPr>
          <w:rFonts w:hint="eastAsia"/>
        </w:rPr>
        <w:t>应用等级</w:t>
      </w:r>
      <w:r>
        <w:rPr>
          <w:rFonts w:hint="eastAsia"/>
        </w:rPr>
        <w:tab/>
      </w:r>
      <w:r>
        <w:rPr>
          <w:rFonts w:hint="eastAsia"/>
        </w:rPr>
        <w:t>低压流体、高压锅炉、机械结构、液压系统、石油化工、军工装备</w:t>
      </w:r>
    </w:p>
    <w:p w14:paraId="0E767C7E">
      <w:pPr>
        <w:rPr>
          <w:rFonts w:hint="eastAsia"/>
        </w:rPr>
      </w:pPr>
      <w:r>
        <w:rPr>
          <w:rFonts w:hint="eastAsia"/>
        </w:rPr>
        <w:t>认证资质</w:t>
      </w:r>
      <w:r>
        <w:rPr>
          <w:rFonts w:hint="eastAsia"/>
        </w:rPr>
        <w:tab/>
      </w:r>
      <w:r>
        <w:rPr>
          <w:rFonts w:hint="eastAsia"/>
        </w:rPr>
        <w:t>ISO 9001、CE、SGS、BV、API 5L 认证</w:t>
      </w:r>
    </w:p>
    <w:p w14:paraId="12A9EE77">
      <w:pPr>
        <w:rPr>
          <w:rFonts w:hint="eastAsia"/>
        </w:rPr>
      </w:pPr>
      <w:r>
        <w:rPr>
          <w:rFonts w:hint="eastAsia"/>
        </w:rPr>
        <w:t>🛠️ 主流应用场景全解析</w:t>
      </w:r>
    </w:p>
    <w:p w14:paraId="0EAEC6E4">
      <w:pPr>
        <w:rPr>
          <w:rFonts w:hint="eastAsia"/>
        </w:rPr>
      </w:pPr>
      <w:r>
        <w:rPr>
          <w:rFonts w:hint="eastAsia"/>
        </w:rPr>
        <w:t>石油化工与能源领域：油田开采油管、油套管，炼化厂高温高压蒸汽管道，天然气输送管线，锅炉水冷壁管、过热器管；</w:t>
      </w:r>
    </w:p>
    <w:p w14:paraId="2927664F">
      <w:pPr>
        <w:rPr>
          <w:rFonts w:hint="eastAsia"/>
        </w:rPr>
      </w:pPr>
      <w:r>
        <w:rPr>
          <w:rFonts w:hint="eastAsia"/>
        </w:rPr>
        <w:t>机械制造与液压行业：液压油缸、气缸、活塞杆、轴承套圈、齿轮轴、机床主轴等精密机械零件；</w:t>
      </w:r>
    </w:p>
    <w:p w14:paraId="6BD419F8">
      <w:pPr>
        <w:rPr>
          <w:rFonts w:hint="eastAsia"/>
        </w:rPr>
      </w:pPr>
      <w:r>
        <w:rPr>
          <w:rFonts w:hint="eastAsia"/>
        </w:rPr>
        <w:t>高压流体输送领域：工业给排水、腐蚀性介质输送、高压消防管线、制冷设备管路；</w:t>
      </w:r>
    </w:p>
    <w:p w14:paraId="0698B9B0">
      <w:pPr>
        <w:rPr>
          <w:rFonts w:hint="eastAsia"/>
        </w:rPr>
      </w:pPr>
      <w:r>
        <w:rPr>
          <w:rFonts w:hint="eastAsia"/>
        </w:rPr>
        <w:t>工程与基建领域：桥梁桩基、隧道支护、钢结构支撑、起重设备部件、工程机械臂架；</w:t>
      </w:r>
    </w:p>
    <w:p w14:paraId="59A87FED">
      <w:pPr>
        <w:rPr>
          <w:rFonts w:hint="eastAsia"/>
        </w:rPr>
      </w:pPr>
      <w:r>
        <w:rPr>
          <w:rFonts w:hint="eastAsia"/>
        </w:rPr>
        <w:t>汽车与军工领域：汽车半轴套管、传动轴，军工装备结构件、液压系统管路。</w:t>
      </w:r>
    </w:p>
    <w:p w14:paraId="78213FE3">
      <w:pPr>
        <w:rPr>
          <w:rFonts w:hint="eastAsia"/>
        </w:rPr>
      </w:pPr>
      <w:r>
        <w:rPr>
          <w:rFonts w:hint="eastAsia"/>
        </w:rPr>
        <w:t>🤝 为什么选择我们？</w:t>
      </w:r>
    </w:p>
    <w:p w14:paraId="7DE4301A">
      <w:pPr>
        <w:rPr>
          <w:rFonts w:hint="eastAsia"/>
        </w:rPr>
      </w:pPr>
      <w:r>
        <w:rPr>
          <w:rFonts w:hint="eastAsia"/>
        </w:rPr>
        <w:t>源头工厂直供：自有热轧 / 冷拔生产线，可按需定制材质、规格、公差，省去中间商环节，价格极具竞争力；</w:t>
      </w:r>
    </w:p>
    <w:p w14:paraId="3DCEB2D4">
      <w:pPr>
        <w:rPr>
          <w:rFonts w:hint="eastAsia"/>
        </w:rPr>
      </w:pPr>
      <w:r>
        <w:rPr>
          <w:rFonts w:hint="eastAsia"/>
        </w:rPr>
        <w:t>全流程定制服务：支持按客户图纸定制非标规格，提供热处理、机加工、防腐处理等一站式配套服务；</w:t>
      </w:r>
    </w:p>
    <w:p w14:paraId="78622964">
      <w:pPr>
        <w:rPr>
          <w:rFonts w:hint="eastAsia"/>
        </w:rPr>
      </w:pPr>
      <w:r>
        <w:rPr>
          <w:rFonts w:hint="eastAsia"/>
        </w:rPr>
        <w:t>出口无忧服务：可提供全套出口单证（CO、FORM E、FORM A、API 认证文件），适配中亚、东南亚、欧洲、中东等地区的报关要求，支持多式联运；</w:t>
      </w:r>
    </w:p>
    <w:p w14:paraId="159C7BFE">
      <w:r>
        <w:rPr>
          <w:rFonts w:hint="eastAsia"/>
        </w:rPr>
        <w:t>技术与售后保障：专业工程师团队提供材质选型、工况适配建议，售后响应快速，支持第三方机构验货。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967CAA"/>
    <w:rsid w:val="FF96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2026-04-08T13:33:00Z</dcterms:created>
  <dc:creator>li</dc:creator>
  <cp:lastModifiedBy>li</cp:lastModifiedBy>
  <dcterms:modified xsi:type="dcterms:W3CDTF">2026-04-08T13:35:25Z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D3D678F75B1076439FE8D569AB59B649_41</vt:lpwstr>
  </property>
</Properties>
</file>